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F0" w:rsidRDefault="00F56FD8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6566F0" w:rsidRDefault="006566F0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566F0" w:rsidRDefault="00F56FD8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全市政协新闻宣传工作</w:t>
      </w:r>
      <w:r>
        <w:rPr>
          <w:rFonts w:ascii="Times New Roman" w:eastAsia="方正小标宋简体" w:hAnsi="Times New Roman" w:hint="eastAsia"/>
          <w:sz w:val="44"/>
          <w:szCs w:val="44"/>
        </w:rPr>
        <w:t>先进</w:t>
      </w:r>
      <w:r>
        <w:rPr>
          <w:rFonts w:ascii="Times New Roman" w:eastAsia="方正小标宋简体" w:hAnsi="Times New Roman"/>
          <w:sz w:val="44"/>
          <w:szCs w:val="44"/>
        </w:rPr>
        <w:t>集体</w:t>
      </w:r>
      <w:r>
        <w:rPr>
          <w:rFonts w:ascii="Times New Roman" w:eastAsia="方正小标宋简体" w:hAnsi="Times New Roman" w:hint="eastAsia"/>
          <w:sz w:val="44"/>
          <w:szCs w:val="44"/>
        </w:rPr>
        <w:t>计</w:t>
      </w:r>
      <w:r>
        <w:rPr>
          <w:rFonts w:ascii="Times New Roman" w:eastAsia="方正小标宋简体" w:hAnsi="Times New Roman"/>
          <w:sz w:val="44"/>
          <w:szCs w:val="44"/>
        </w:rPr>
        <w:t>分表</w:t>
      </w:r>
    </w:p>
    <w:p w:rsidR="006566F0" w:rsidRDefault="006566F0">
      <w:pPr>
        <w:pStyle w:val="a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077"/>
        <w:gridCol w:w="1134"/>
        <w:gridCol w:w="1418"/>
        <w:gridCol w:w="850"/>
        <w:gridCol w:w="851"/>
        <w:gridCol w:w="992"/>
        <w:gridCol w:w="1134"/>
      </w:tblGrid>
      <w:tr w:rsidR="006566F0">
        <w:trPr>
          <w:trHeight w:val="92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参评单位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发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黑体"/>
                <w:sz w:val="28"/>
                <w:szCs w:val="28"/>
              </w:rPr>
              <w:t>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订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黑体"/>
                <w:sz w:val="28"/>
                <w:szCs w:val="28"/>
              </w:rPr>
              <w:t>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阵地</w:t>
            </w:r>
            <w:r>
              <w:rPr>
                <w:rFonts w:ascii="Times New Roman" w:eastAsia="黑体" w:hAnsi="黑体"/>
                <w:sz w:val="28"/>
                <w:szCs w:val="28"/>
              </w:rPr>
              <w:t>建设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总分</w:t>
            </w:r>
          </w:p>
        </w:tc>
      </w:tr>
      <w:tr w:rsidR="006566F0">
        <w:trPr>
          <w:trHeight w:val="2104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发稿量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分数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订阅倍数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分数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自办</w:t>
            </w:r>
          </w:p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阵地</w:t>
            </w:r>
          </w:p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分数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发稿</w:t>
            </w:r>
          </w:p>
          <w:p w:rsidR="006566F0" w:rsidRDefault="00F56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分数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</w:tr>
      <w:tr w:rsidR="006566F0">
        <w:trPr>
          <w:trHeight w:val="7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6566F0">
        <w:trPr>
          <w:trHeight w:val="7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6566F0">
        <w:trPr>
          <w:trHeight w:val="7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6566F0">
        <w:trPr>
          <w:trHeight w:val="7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6566F0">
        <w:trPr>
          <w:trHeight w:val="7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6566F0">
        <w:trPr>
          <w:trHeight w:val="81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6566F0" w:rsidRDefault="00F56FD8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28"/>
          <w:szCs w:val="28"/>
        </w:rPr>
        <w:t>备注：此表仅限各县市区政协填报</w:t>
      </w:r>
      <w:r>
        <w:rPr>
          <w:rFonts w:ascii="Times New Roman" w:eastAsia="楷体_GB2312" w:hAnsi="Times New Roman" w:hint="eastAsia"/>
          <w:bCs/>
          <w:sz w:val="28"/>
          <w:szCs w:val="28"/>
        </w:rPr>
        <w:t>；</w:t>
      </w:r>
      <w:r>
        <w:rPr>
          <w:rFonts w:ascii="Times New Roman" w:eastAsia="楷体_GB2312" w:hAnsi="Times New Roman"/>
          <w:bCs/>
          <w:sz w:val="28"/>
          <w:szCs w:val="28"/>
        </w:rPr>
        <w:t>总分栏暂不填写</w:t>
      </w:r>
      <w:r>
        <w:rPr>
          <w:rFonts w:ascii="Times New Roman" w:eastAsia="楷体_GB2312" w:hAnsi="Times New Roman" w:hint="eastAsia"/>
          <w:bCs/>
          <w:sz w:val="28"/>
          <w:szCs w:val="28"/>
        </w:rPr>
        <w:t>。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6566F0" w:rsidRDefault="006566F0">
      <w:pPr>
        <w:rPr>
          <w:rFonts w:ascii="Times New Roman" w:eastAsia="黑体" w:hAnsi="Times New Roman"/>
          <w:bCs/>
          <w:sz w:val="32"/>
          <w:szCs w:val="32"/>
        </w:rPr>
      </w:pPr>
    </w:p>
    <w:p w:rsidR="006566F0" w:rsidRDefault="006566F0">
      <w:pPr>
        <w:rPr>
          <w:rFonts w:ascii="Times New Roman" w:eastAsia="黑体" w:hAnsi="Times New Roman"/>
          <w:bCs/>
          <w:sz w:val="32"/>
          <w:szCs w:val="32"/>
        </w:rPr>
      </w:pPr>
    </w:p>
    <w:p w:rsidR="006566F0" w:rsidRDefault="006566F0">
      <w:pPr>
        <w:rPr>
          <w:rFonts w:ascii="Times New Roman" w:eastAsia="黑体" w:hAnsi="Times New Roman"/>
          <w:bCs/>
          <w:sz w:val="32"/>
          <w:szCs w:val="32"/>
        </w:rPr>
      </w:pPr>
    </w:p>
    <w:p w:rsidR="006566F0" w:rsidRDefault="006566F0">
      <w:pPr>
        <w:rPr>
          <w:rFonts w:ascii="Times New Roman" w:eastAsia="黑体" w:hAnsi="Times New Roman"/>
          <w:bCs/>
          <w:sz w:val="32"/>
          <w:szCs w:val="32"/>
        </w:rPr>
      </w:pPr>
    </w:p>
    <w:p w:rsidR="006566F0" w:rsidRDefault="00F56FD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6566F0" w:rsidRDefault="006566F0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566F0" w:rsidRDefault="00F56FD8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全市政协新闻宣传工作</w:t>
      </w:r>
      <w:r>
        <w:rPr>
          <w:rFonts w:ascii="Times New Roman" w:eastAsia="方正小标宋简体" w:hAnsi="Times New Roman" w:hint="eastAsia"/>
          <w:sz w:val="44"/>
          <w:szCs w:val="44"/>
        </w:rPr>
        <w:t>先进</w:t>
      </w:r>
      <w:r>
        <w:rPr>
          <w:rFonts w:ascii="Times New Roman" w:eastAsia="方正小标宋简体" w:hAnsi="Times New Roman"/>
          <w:sz w:val="44"/>
          <w:szCs w:val="44"/>
        </w:rPr>
        <w:t>集体申报表</w:t>
      </w:r>
    </w:p>
    <w:p w:rsidR="006566F0" w:rsidRDefault="006566F0">
      <w:pPr>
        <w:pStyle w:val="a0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52"/>
        <w:gridCol w:w="1701"/>
        <w:gridCol w:w="3082"/>
      </w:tblGrid>
      <w:tr w:rsidR="006566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单位名称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66F0">
        <w:trPr>
          <w:trHeight w:val="6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政协新闻宣传工作开展情况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66F0">
        <w:trPr>
          <w:trHeight w:val="2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申报单位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F56FD8">
            <w:pPr>
              <w:ind w:right="112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（单位公章）</w:t>
            </w:r>
          </w:p>
          <w:p w:rsidR="006566F0" w:rsidRDefault="00F56FD8">
            <w:pPr>
              <w:ind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6566F0" w:rsidRDefault="00F56FD8">
      <w:pPr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/>
          <w:bCs/>
          <w:sz w:val="28"/>
          <w:szCs w:val="28"/>
        </w:rPr>
        <w:t>备注：此表仅限各县市区政协填报</w:t>
      </w:r>
      <w:r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p w:rsidR="006566F0" w:rsidRDefault="00F56FD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6566F0" w:rsidRDefault="006566F0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566F0" w:rsidRDefault="00F56FD8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全市政协新闻宣传工作优秀个人推荐表</w:t>
      </w:r>
    </w:p>
    <w:p w:rsidR="006566F0" w:rsidRDefault="006566F0">
      <w:pPr>
        <w:pStyle w:val="a0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1882"/>
        <w:gridCol w:w="1015"/>
        <w:gridCol w:w="1395"/>
        <w:gridCol w:w="3366"/>
      </w:tblGrid>
      <w:tr w:rsidR="006566F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姓名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66F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66F0">
        <w:trPr>
          <w:trHeight w:val="655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先进事迹</w:t>
            </w:r>
          </w:p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字）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566F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所在单位</w:t>
            </w:r>
          </w:p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6566F0">
            <w:pPr>
              <w:ind w:right="22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F56FD8">
            <w:pPr>
              <w:ind w:right="224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（单位公章）</w:t>
            </w:r>
          </w:p>
          <w:p w:rsidR="006566F0" w:rsidRDefault="00F56FD8">
            <w:pPr>
              <w:ind w:right="224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6566F0" w:rsidRDefault="006566F0">
      <w:pPr>
        <w:ind w:right="2240"/>
        <w:rPr>
          <w:rFonts w:ascii="Times New Roman" w:hAnsi="Times New Roman"/>
        </w:rPr>
      </w:pPr>
    </w:p>
    <w:p w:rsidR="006566F0" w:rsidRDefault="00F56FD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6566F0" w:rsidRDefault="00F56FD8">
      <w:pPr>
        <w:jc w:val="center"/>
        <w:rPr>
          <w:rFonts w:ascii="Times New Roman" w:eastAsia="方正小标宋简体" w:hAnsi="Times New Roman"/>
          <w:spacing w:val="-28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28"/>
          <w:sz w:val="44"/>
          <w:szCs w:val="44"/>
        </w:rPr>
        <w:t>全市新闻</w:t>
      </w:r>
      <w:r>
        <w:rPr>
          <w:rFonts w:ascii="Times New Roman" w:eastAsia="方正小标宋简体" w:hAnsi="Times New Roman"/>
          <w:spacing w:val="-28"/>
          <w:sz w:val="44"/>
          <w:szCs w:val="44"/>
        </w:rPr>
        <w:t>宣传</w:t>
      </w:r>
      <w:r>
        <w:rPr>
          <w:rFonts w:ascii="Times New Roman" w:eastAsia="方正小标宋简体" w:hAnsi="Times New Roman" w:hint="eastAsia"/>
          <w:spacing w:val="-28"/>
          <w:sz w:val="44"/>
          <w:szCs w:val="44"/>
        </w:rPr>
        <w:t>工作</w:t>
      </w:r>
      <w:r>
        <w:rPr>
          <w:rFonts w:ascii="Times New Roman" w:eastAsia="方正小标宋简体" w:hAnsi="Times New Roman"/>
          <w:spacing w:val="-28"/>
          <w:sz w:val="44"/>
          <w:szCs w:val="44"/>
        </w:rPr>
        <w:t>优秀个人主要新闻作品推荐表</w:t>
      </w:r>
      <w:bookmarkStart w:id="0" w:name="_GoBack"/>
      <w:bookmarkEnd w:id="0"/>
    </w:p>
    <w:p w:rsidR="006566F0" w:rsidRDefault="006566F0">
      <w:pPr>
        <w:pStyle w:val="a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1984"/>
        <w:gridCol w:w="1516"/>
        <w:gridCol w:w="1744"/>
        <w:gridCol w:w="2977"/>
      </w:tblGrid>
      <w:tr w:rsidR="006566F0">
        <w:trPr>
          <w:trHeight w:val="58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作品</w:t>
            </w:r>
          </w:p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标题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rPr>
          <w:trHeight w:val="55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体裁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作品字数（时间）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rPr>
          <w:trHeight w:val="694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作者姓名及联系方式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rPr>
          <w:trHeight w:val="66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刊播单位、日期、版面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rPr>
          <w:trHeight w:val="2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采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编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过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>
        <w:trPr>
          <w:trHeight w:val="1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宣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传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效</w:t>
            </w:r>
          </w:p>
          <w:p w:rsidR="006566F0" w:rsidRDefault="00F56F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果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566F0" w:rsidTr="00FA7859">
        <w:trPr>
          <w:trHeight w:val="3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品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评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价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及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荐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</w:t>
            </w:r>
          </w:p>
          <w:p w:rsidR="006566F0" w:rsidRDefault="00F56F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0" w:rsidRDefault="006566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566F0" w:rsidRDefault="006566F0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566F0" w:rsidRDefault="00F56FD8">
            <w:pPr>
              <w:ind w:right="112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（单位公章）</w:t>
            </w:r>
          </w:p>
          <w:p w:rsidR="006566F0" w:rsidRDefault="00F56FD8">
            <w:pPr>
              <w:ind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6566F0" w:rsidRDefault="006566F0" w:rsidP="00FA7859"/>
    <w:sectPr w:rsidR="006566F0" w:rsidSect="006566F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D8" w:rsidRDefault="00F56FD8" w:rsidP="006566F0">
      <w:r>
        <w:separator/>
      </w:r>
    </w:p>
  </w:endnote>
  <w:endnote w:type="continuationSeparator" w:id="0">
    <w:p w:rsidR="00F56FD8" w:rsidRDefault="00F56FD8" w:rsidP="0065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F0" w:rsidRDefault="006566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566F0" w:rsidRDefault="006566F0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 w:rsidR="00F56FD8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FA7859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D8" w:rsidRDefault="00F56FD8" w:rsidP="006566F0">
      <w:r>
        <w:separator/>
      </w:r>
    </w:p>
  </w:footnote>
  <w:footnote w:type="continuationSeparator" w:id="0">
    <w:p w:rsidR="00F56FD8" w:rsidRDefault="00F56FD8" w:rsidP="00656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B1E"/>
    <w:rsid w:val="00053207"/>
    <w:rsid w:val="001B00E4"/>
    <w:rsid w:val="002B42A6"/>
    <w:rsid w:val="002B5887"/>
    <w:rsid w:val="003948A3"/>
    <w:rsid w:val="00482647"/>
    <w:rsid w:val="004D05E1"/>
    <w:rsid w:val="00521981"/>
    <w:rsid w:val="005F3497"/>
    <w:rsid w:val="006111B8"/>
    <w:rsid w:val="006566F0"/>
    <w:rsid w:val="006F432D"/>
    <w:rsid w:val="007015E6"/>
    <w:rsid w:val="007B3099"/>
    <w:rsid w:val="008957D8"/>
    <w:rsid w:val="008F35BC"/>
    <w:rsid w:val="009D3A75"/>
    <w:rsid w:val="00B722CC"/>
    <w:rsid w:val="00B93263"/>
    <w:rsid w:val="00B957F8"/>
    <w:rsid w:val="00D71C00"/>
    <w:rsid w:val="00F56FD8"/>
    <w:rsid w:val="00F87B1E"/>
    <w:rsid w:val="00FA7859"/>
    <w:rsid w:val="14F73169"/>
    <w:rsid w:val="4BEC0E27"/>
    <w:rsid w:val="6B105C3E"/>
    <w:rsid w:val="78F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66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566F0"/>
    <w:pPr>
      <w:spacing w:after="120"/>
    </w:pPr>
  </w:style>
  <w:style w:type="paragraph" w:styleId="a4">
    <w:name w:val="footer"/>
    <w:basedOn w:val="a"/>
    <w:link w:val="Char"/>
    <w:uiPriority w:val="99"/>
    <w:semiHidden/>
    <w:unhideWhenUsed/>
    <w:qFormat/>
    <w:rsid w:val="0065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5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6566F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656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2020-10-19T06:03:00Z</cp:lastPrinted>
  <dcterms:created xsi:type="dcterms:W3CDTF">2020-10-15T00:58:00Z</dcterms:created>
  <dcterms:modified xsi:type="dcterms:W3CDTF">2020-10-19T06:16:00Z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